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F7" w:rsidRPr="00687B33" w:rsidRDefault="00801CE5" w:rsidP="000939F7">
      <w:pPr>
        <w:spacing w:line="240" w:lineRule="auto"/>
        <w:jc w:val="center"/>
        <w:rPr>
          <w:rFonts w:ascii="Times New Roman" w:hAnsi="Times New Roman"/>
          <w:b/>
          <w:sz w:val="32"/>
          <w:szCs w:val="26"/>
        </w:rPr>
      </w:pPr>
      <w:r w:rsidRPr="00687B33">
        <w:rPr>
          <w:rFonts w:ascii="Times New Roman" w:hAnsi="Times New Roman"/>
          <w:b/>
          <w:sz w:val="32"/>
          <w:szCs w:val="26"/>
        </w:rPr>
        <w:t>Порядок  учета  индивидуальных  достижений абитуриента</w:t>
      </w:r>
      <w:r w:rsidR="00687B33" w:rsidRPr="00687B33">
        <w:rPr>
          <w:rFonts w:ascii="Times New Roman" w:hAnsi="Times New Roman"/>
          <w:b/>
          <w:sz w:val="32"/>
          <w:szCs w:val="26"/>
        </w:rPr>
        <w:t>.</w:t>
      </w:r>
    </w:p>
    <w:p w:rsidR="00687B33" w:rsidRDefault="00687B33" w:rsidP="00687B33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801CE5" w:rsidRPr="00C97262" w:rsidRDefault="00C97262" w:rsidP="00801CE5">
      <w:pPr>
        <w:pStyle w:val="Default"/>
        <w:ind w:firstLine="53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</w:t>
      </w:r>
      <w:r w:rsidR="00801CE5" w:rsidRPr="00570F74">
        <w:rPr>
          <w:sz w:val="26"/>
          <w:szCs w:val="26"/>
        </w:rPr>
        <w:t xml:space="preserve">Учет индивидуальных достижений </w:t>
      </w:r>
      <w:r w:rsidR="00801CE5">
        <w:rPr>
          <w:sz w:val="26"/>
          <w:szCs w:val="26"/>
        </w:rPr>
        <w:t xml:space="preserve">абитуриентов при поступлении в Государственное бюджетное профессиональное образовательное учреждение  Республики Карелия «Петрозаводский лесотехнический техникум» (далее - Техникум) </w:t>
      </w:r>
      <w:r w:rsidR="00801CE5" w:rsidRPr="00570F74">
        <w:rPr>
          <w:sz w:val="26"/>
          <w:szCs w:val="26"/>
        </w:rPr>
        <w:t xml:space="preserve">осуществляется </w:t>
      </w:r>
      <w:r w:rsidR="00801CE5" w:rsidRPr="00687B33">
        <w:rPr>
          <w:sz w:val="26"/>
          <w:szCs w:val="26"/>
        </w:rPr>
        <w:t>посредством</w:t>
      </w:r>
      <w:r w:rsidR="00801CE5" w:rsidRPr="00687B33">
        <w:rPr>
          <w:b/>
          <w:i/>
          <w:sz w:val="26"/>
          <w:szCs w:val="26"/>
        </w:rPr>
        <w:t xml:space="preserve"> </w:t>
      </w:r>
      <w:r w:rsidR="00801CE5" w:rsidRPr="00687B33">
        <w:rPr>
          <w:b/>
          <w:i/>
          <w:sz w:val="28"/>
          <w:szCs w:val="26"/>
        </w:rPr>
        <w:t xml:space="preserve">начисления баллов за индивидуальные </w:t>
      </w:r>
      <w:proofErr w:type="gramStart"/>
      <w:r w:rsidR="00801CE5" w:rsidRPr="00687B33">
        <w:rPr>
          <w:b/>
          <w:i/>
          <w:sz w:val="28"/>
          <w:szCs w:val="26"/>
        </w:rPr>
        <w:t>достижения</w:t>
      </w:r>
      <w:proofErr w:type="gramEnd"/>
      <w:r w:rsidR="00766218" w:rsidRPr="00687B33">
        <w:rPr>
          <w:b/>
          <w:i/>
          <w:sz w:val="28"/>
          <w:szCs w:val="26"/>
        </w:rPr>
        <w:t xml:space="preserve"> </w:t>
      </w:r>
      <w:r w:rsidR="00766218" w:rsidRPr="00687B33">
        <w:rPr>
          <w:b/>
          <w:i/>
          <w:color w:val="000000" w:themeColor="text1"/>
          <w:sz w:val="28"/>
          <w:szCs w:val="26"/>
        </w:rPr>
        <w:t>и учитываются в  качестве преимущества при равен</w:t>
      </w:r>
      <w:r w:rsidR="00687B33">
        <w:rPr>
          <w:b/>
          <w:i/>
          <w:color w:val="000000" w:themeColor="text1"/>
          <w:sz w:val="28"/>
          <w:szCs w:val="26"/>
        </w:rPr>
        <w:t>стве среднего </w:t>
      </w:r>
      <w:r w:rsidR="00EF1162" w:rsidRPr="00687B33">
        <w:rPr>
          <w:b/>
          <w:i/>
          <w:color w:val="000000" w:themeColor="text1"/>
          <w:sz w:val="28"/>
          <w:szCs w:val="26"/>
        </w:rPr>
        <w:t>балла по </w:t>
      </w:r>
      <w:r w:rsidR="000473C0" w:rsidRPr="00687B33">
        <w:rPr>
          <w:b/>
          <w:i/>
          <w:color w:val="000000" w:themeColor="text1"/>
          <w:sz w:val="28"/>
          <w:szCs w:val="26"/>
        </w:rPr>
        <w:t>общеобра</w:t>
      </w:r>
      <w:r w:rsidR="00CC1589" w:rsidRPr="00687B33">
        <w:rPr>
          <w:b/>
          <w:i/>
          <w:color w:val="000000" w:themeColor="text1"/>
          <w:sz w:val="28"/>
          <w:szCs w:val="26"/>
        </w:rPr>
        <w:t>зовательным предметам</w:t>
      </w:r>
      <w:r w:rsidR="00CC1589" w:rsidRPr="00687B33">
        <w:rPr>
          <w:b/>
          <w:i/>
          <w:color w:val="000000" w:themeColor="text1"/>
          <w:sz w:val="26"/>
          <w:szCs w:val="26"/>
        </w:rPr>
        <w:t>,</w:t>
      </w:r>
      <w:r w:rsidR="00CC1589" w:rsidRPr="00C97262">
        <w:rPr>
          <w:color w:val="000000" w:themeColor="text1"/>
          <w:sz w:val="26"/>
          <w:szCs w:val="26"/>
        </w:rPr>
        <w:t xml:space="preserve"> указанным</w:t>
      </w:r>
      <w:r w:rsidR="000473C0" w:rsidRPr="00C97262">
        <w:rPr>
          <w:color w:val="000000" w:themeColor="text1"/>
          <w:sz w:val="26"/>
          <w:szCs w:val="26"/>
        </w:rPr>
        <w:t xml:space="preserve"> в представленных поступающими документах об образовании и (или) документах об образовании и о квалификации. </w:t>
      </w:r>
      <w:r w:rsidR="00766218" w:rsidRPr="00C97262">
        <w:rPr>
          <w:color w:val="000000" w:themeColor="text1"/>
          <w:sz w:val="26"/>
          <w:szCs w:val="26"/>
        </w:rPr>
        <w:t xml:space="preserve"> </w:t>
      </w:r>
    </w:p>
    <w:p w:rsidR="000473C0" w:rsidRDefault="00C97262" w:rsidP="00801CE5">
      <w:pPr>
        <w:pStyle w:val="Default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EF1162" w:rsidRPr="00C97262">
        <w:rPr>
          <w:color w:val="000000" w:themeColor="text1"/>
          <w:sz w:val="26"/>
          <w:szCs w:val="26"/>
        </w:rPr>
        <w:t xml:space="preserve">При подаче </w:t>
      </w:r>
      <w:r w:rsidR="000473C0" w:rsidRPr="00C97262">
        <w:rPr>
          <w:color w:val="000000" w:themeColor="text1"/>
          <w:sz w:val="26"/>
          <w:szCs w:val="26"/>
        </w:rPr>
        <w:t>заявлени</w:t>
      </w:r>
      <w:r>
        <w:rPr>
          <w:color w:val="000000" w:themeColor="text1"/>
          <w:sz w:val="26"/>
          <w:szCs w:val="26"/>
        </w:rPr>
        <w:t xml:space="preserve">я о приеме в Техникум абитуриент </w:t>
      </w:r>
      <w:r w:rsidR="000473C0" w:rsidRPr="00C97262">
        <w:rPr>
          <w:color w:val="000000" w:themeColor="text1"/>
          <w:sz w:val="26"/>
          <w:szCs w:val="26"/>
        </w:rPr>
        <w:t xml:space="preserve"> помимо документов, указанных в Правилах приема 2019 г., вправе предоставить </w:t>
      </w:r>
      <w:r w:rsidR="00E2250F" w:rsidRPr="00C97262">
        <w:rPr>
          <w:color w:val="000000" w:themeColor="text1"/>
          <w:sz w:val="26"/>
          <w:szCs w:val="26"/>
        </w:rPr>
        <w:t>в приемную комиссию оригинал</w:t>
      </w:r>
      <w:r w:rsidR="00CC1589" w:rsidRPr="00C97262">
        <w:rPr>
          <w:color w:val="000000" w:themeColor="text1"/>
          <w:sz w:val="26"/>
          <w:szCs w:val="26"/>
        </w:rPr>
        <w:t>ы и (или) ксерокопии</w:t>
      </w:r>
      <w:r w:rsidR="00E2250F" w:rsidRPr="00C97262">
        <w:rPr>
          <w:color w:val="000000" w:themeColor="text1"/>
          <w:sz w:val="26"/>
          <w:szCs w:val="26"/>
        </w:rPr>
        <w:t xml:space="preserve"> документов, подтверждающих результаты индивидуальных достижений.</w:t>
      </w:r>
    </w:p>
    <w:p w:rsidR="00687B33" w:rsidRPr="00C97262" w:rsidRDefault="00687B33" w:rsidP="00801CE5">
      <w:pPr>
        <w:pStyle w:val="Default"/>
        <w:ind w:firstLine="539"/>
        <w:jc w:val="both"/>
        <w:rPr>
          <w:color w:val="000000" w:themeColor="text1"/>
          <w:sz w:val="26"/>
          <w:szCs w:val="26"/>
        </w:rPr>
      </w:pPr>
    </w:p>
    <w:p w:rsidR="00801CE5" w:rsidRDefault="00C97262" w:rsidP="00687B33">
      <w:pPr>
        <w:pStyle w:val="Default"/>
        <w:ind w:firstLine="539"/>
        <w:jc w:val="center"/>
        <w:rPr>
          <w:b/>
          <w:sz w:val="28"/>
          <w:szCs w:val="26"/>
        </w:rPr>
      </w:pPr>
      <w:r w:rsidRPr="00687B33">
        <w:rPr>
          <w:b/>
          <w:sz w:val="28"/>
          <w:szCs w:val="26"/>
        </w:rPr>
        <w:t>Техникум </w:t>
      </w:r>
      <w:r w:rsidR="004555EB" w:rsidRPr="00687B33">
        <w:rPr>
          <w:b/>
          <w:sz w:val="28"/>
          <w:szCs w:val="26"/>
        </w:rPr>
        <w:t>начисляет</w:t>
      </w:r>
      <w:r w:rsidRPr="00687B33">
        <w:rPr>
          <w:b/>
          <w:sz w:val="28"/>
          <w:szCs w:val="26"/>
        </w:rPr>
        <w:t xml:space="preserve">  </w:t>
      </w:r>
      <w:r w:rsidR="00801CE5" w:rsidRPr="00687B33">
        <w:rPr>
          <w:b/>
          <w:sz w:val="28"/>
          <w:szCs w:val="26"/>
        </w:rPr>
        <w:t>баллы за следующие индивидуальные достижения:</w:t>
      </w:r>
    </w:p>
    <w:p w:rsidR="00687B33" w:rsidRPr="00687B33" w:rsidRDefault="00687B33" w:rsidP="00687B33">
      <w:pPr>
        <w:pStyle w:val="Default"/>
        <w:ind w:firstLine="539"/>
        <w:jc w:val="center"/>
        <w:rPr>
          <w:b/>
          <w:sz w:val="28"/>
          <w:szCs w:val="26"/>
        </w:rPr>
      </w:pPr>
    </w:p>
    <w:p w:rsidR="00801CE5" w:rsidRPr="00570F74" w:rsidRDefault="00801CE5" w:rsidP="00801CE5">
      <w:pPr>
        <w:pStyle w:val="Defaul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70F74">
        <w:rPr>
          <w:sz w:val="26"/>
          <w:szCs w:val="26"/>
        </w:rPr>
        <w:t>)</w:t>
      </w:r>
      <w:r w:rsidR="00E2250F">
        <w:rPr>
          <w:sz w:val="26"/>
          <w:szCs w:val="26"/>
        </w:rPr>
        <w:t xml:space="preserve">   </w:t>
      </w:r>
      <w:r w:rsidR="00C97262">
        <w:rPr>
          <w:sz w:val="26"/>
          <w:szCs w:val="26"/>
        </w:rPr>
        <w:t xml:space="preserve">  </w:t>
      </w:r>
      <w:r w:rsidR="00FD30F3" w:rsidRPr="00570F74">
        <w:rPr>
          <w:sz w:val="26"/>
          <w:szCs w:val="26"/>
        </w:rPr>
        <w:t>наличие аттестата о среднем общем образовании с отличием или аттестата о среднем (полном) общем образовании для награжденных золотой или серебряной медалью – начисляется дополнительно 10 баллов;</w:t>
      </w:r>
    </w:p>
    <w:p w:rsidR="00FD30F3" w:rsidRPr="004555EB" w:rsidRDefault="00801CE5" w:rsidP="00FD30F3">
      <w:pPr>
        <w:pStyle w:val="Default"/>
        <w:ind w:firstLine="53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2)</w:t>
      </w:r>
      <w:r w:rsidR="00FD30F3">
        <w:rPr>
          <w:sz w:val="26"/>
          <w:szCs w:val="26"/>
        </w:rPr>
        <w:t xml:space="preserve">  </w:t>
      </w:r>
      <w:r w:rsidR="00FD30F3">
        <w:rPr>
          <w:color w:val="C0504D" w:themeColor="accent2"/>
          <w:sz w:val="26"/>
          <w:szCs w:val="26"/>
        </w:rPr>
        <w:t xml:space="preserve">    </w:t>
      </w:r>
      <w:r w:rsidR="00C97262">
        <w:rPr>
          <w:color w:val="C0504D" w:themeColor="accent2"/>
          <w:sz w:val="26"/>
          <w:szCs w:val="26"/>
        </w:rPr>
        <w:t xml:space="preserve">   </w:t>
      </w:r>
      <w:r w:rsidR="00FD30F3">
        <w:rPr>
          <w:color w:val="C0504D" w:themeColor="accent2"/>
          <w:sz w:val="26"/>
          <w:szCs w:val="26"/>
        </w:rPr>
        <w:t xml:space="preserve"> </w:t>
      </w:r>
      <w:r w:rsidR="00FD30F3" w:rsidRPr="004555EB">
        <w:rPr>
          <w:color w:val="000000" w:themeColor="text1"/>
          <w:sz w:val="26"/>
          <w:szCs w:val="26"/>
        </w:rPr>
        <w:t>наличие  у  поступающего статуса победителя и призера чемпионата по профессиональному мастерству среди инвалидов и лиц с ограниченными возможностями «</w:t>
      </w:r>
      <w:proofErr w:type="spellStart"/>
      <w:r w:rsidR="00FD30F3" w:rsidRPr="004555EB">
        <w:rPr>
          <w:color w:val="000000" w:themeColor="text1"/>
          <w:sz w:val="26"/>
          <w:szCs w:val="26"/>
        </w:rPr>
        <w:t>Абилимпикс</w:t>
      </w:r>
      <w:proofErr w:type="spellEnd"/>
      <w:r w:rsidR="00FD30F3" w:rsidRPr="004555EB">
        <w:rPr>
          <w:color w:val="000000" w:themeColor="text1"/>
          <w:sz w:val="26"/>
          <w:szCs w:val="26"/>
        </w:rPr>
        <w:t>»- 10 баллов;</w:t>
      </w:r>
    </w:p>
    <w:p w:rsidR="00FD30F3" w:rsidRDefault="00801CE5" w:rsidP="00FD30F3">
      <w:pPr>
        <w:pStyle w:val="Default"/>
        <w:ind w:firstLine="539"/>
        <w:jc w:val="both"/>
        <w:rPr>
          <w:sz w:val="26"/>
          <w:szCs w:val="26"/>
        </w:rPr>
      </w:pPr>
      <w:r w:rsidRPr="004555EB">
        <w:rPr>
          <w:color w:val="000000" w:themeColor="text1"/>
          <w:sz w:val="26"/>
          <w:szCs w:val="26"/>
        </w:rPr>
        <w:t>3)</w:t>
      </w:r>
      <w:r w:rsidRPr="004555EB">
        <w:rPr>
          <w:color w:val="000000" w:themeColor="text1"/>
          <w:sz w:val="26"/>
          <w:szCs w:val="26"/>
        </w:rPr>
        <w:tab/>
      </w:r>
      <w:r w:rsidR="00FD30F3" w:rsidRPr="004555EB">
        <w:rPr>
          <w:color w:val="000000" w:themeColor="text1"/>
          <w:sz w:val="26"/>
          <w:szCs w:val="26"/>
        </w:rPr>
        <w:t>наличие у поступающего статуса победителя и призера  чемпионата профессионального мастерства, проводимого союзом «Агентство» развития профессиональных сообществ  и рабочих кадров «Молодые  профессионалы (</w:t>
      </w:r>
      <w:proofErr w:type="spellStart"/>
      <w:r w:rsidR="00FD30F3" w:rsidRPr="004555EB">
        <w:rPr>
          <w:color w:val="000000" w:themeColor="text1"/>
          <w:sz w:val="26"/>
          <w:szCs w:val="26"/>
        </w:rPr>
        <w:t>Волдскиллс</w:t>
      </w:r>
      <w:proofErr w:type="spellEnd"/>
      <w:r w:rsidR="00FD30F3" w:rsidRPr="004555EB">
        <w:rPr>
          <w:color w:val="000000" w:themeColor="text1"/>
          <w:sz w:val="26"/>
          <w:szCs w:val="26"/>
        </w:rPr>
        <w:t xml:space="preserve"> Россия)» либо международной организации «</w:t>
      </w:r>
      <w:proofErr w:type="spellStart"/>
      <w:r w:rsidR="00FD30F3" w:rsidRPr="004555EB">
        <w:rPr>
          <w:color w:val="000000" w:themeColor="text1"/>
          <w:sz w:val="26"/>
          <w:szCs w:val="26"/>
          <w:lang w:val="en-US"/>
        </w:rPr>
        <w:t>WorldSkills</w:t>
      </w:r>
      <w:proofErr w:type="spellEnd"/>
      <w:r w:rsidR="00FD30F3" w:rsidRPr="004555EB">
        <w:rPr>
          <w:color w:val="000000" w:themeColor="text1"/>
          <w:sz w:val="26"/>
          <w:szCs w:val="26"/>
        </w:rPr>
        <w:t xml:space="preserve"> </w:t>
      </w:r>
      <w:r w:rsidR="00FD30F3" w:rsidRPr="004555EB">
        <w:rPr>
          <w:color w:val="000000" w:themeColor="text1"/>
          <w:sz w:val="26"/>
          <w:szCs w:val="26"/>
          <w:lang w:val="en-US"/>
        </w:rPr>
        <w:t>International</w:t>
      </w:r>
      <w:r w:rsidR="00FD30F3" w:rsidRPr="004555EB">
        <w:rPr>
          <w:color w:val="000000" w:themeColor="text1"/>
          <w:sz w:val="26"/>
          <w:szCs w:val="26"/>
        </w:rPr>
        <w:t>»</w:t>
      </w:r>
      <w:r w:rsidR="00FD30F3">
        <w:rPr>
          <w:color w:val="C0504D" w:themeColor="accent2"/>
          <w:sz w:val="26"/>
          <w:szCs w:val="26"/>
        </w:rPr>
        <w:t xml:space="preserve"> </w:t>
      </w:r>
      <w:r w:rsidR="00FD30F3" w:rsidRPr="00CC1589">
        <w:rPr>
          <w:color w:val="auto"/>
          <w:sz w:val="26"/>
          <w:szCs w:val="26"/>
        </w:rPr>
        <w:t xml:space="preserve">- </w:t>
      </w:r>
      <w:r w:rsidR="00FD30F3">
        <w:rPr>
          <w:sz w:val="26"/>
          <w:szCs w:val="26"/>
        </w:rPr>
        <w:t xml:space="preserve"> 10 баллов;</w:t>
      </w:r>
    </w:p>
    <w:p w:rsidR="00FD30F3" w:rsidRDefault="00FD30F3" w:rsidP="00C97262">
      <w:pPr>
        <w:pStyle w:val="Default"/>
        <w:tabs>
          <w:tab w:val="left" w:pos="1418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 </w:t>
      </w:r>
      <w:r w:rsidR="00C97262">
        <w:rPr>
          <w:sz w:val="26"/>
          <w:szCs w:val="26"/>
        </w:rPr>
        <w:t xml:space="preserve">  </w:t>
      </w:r>
      <w:r w:rsidRPr="00570F74">
        <w:rPr>
          <w:sz w:val="26"/>
          <w:szCs w:val="26"/>
        </w:rPr>
        <w:t>наличие золотого значка, полученного за результаты сдачи норм физкультурного комплекса</w:t>
      </w:r>
      <w:r>
        <w:rPr>
          <w:sz w:val="26"/>
          <w:szCs w:val="26"/>
        </w:rPr>
        <w:t xml:space="preserve"> «</w:t>
      </w:r>
      <w:r w:rsidRPr="00570F74">
        <w:rPr>
          <w:sz w:val="26"/>
          <w:szCs w:val="26"/>
        </w:rPr>
        <w:t>Готов к труду и обороне</w:t>
      </w:r>
      <w:r>
        <w:rPr>
          <w:sz w:val="26"/>
          <w:szCs w:val="26"/>
        </w:rPr>
        <w:t>»</w:t>
      </w:r>
      <w:r w:rsidRPr="00570F74">
        <w:rPr>
          <w:sz w:val="26"/>
          <w:szCs w:val="26"/>
        </w:rPr>
        <w:t xml:space="preserve"> – начисляется дополнительно 9 баллов; </w:t>
      </w:r>
      <w:r w:rsidR="00801CE5" w:rsidRPr="00570F74">
        <w:rPr>
          <w:sz w:val="26"/>
          <w:szCs w:val="26"/>
        </w:rPr>
        <w:t xml:space="preserve"> </w:t>
      </w:r>
    </w:p>
    <w:p w:rsidR="00FD30F3" w:rsidRDefault="00FD30F3" w:rsidP="00801CE5">
      <w:pPr>
        <w:pStyle w:val="Defaul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  </w:t>
      </w:r>
      <w:r w:rsidR="00C97262">
        <w:rPr>
          <w:sz w:val="26"/>
          <w:szCs w:val="26"/>
        </w:rPr>
        <w:t xml:space="preserve">  </w:t>
      </w:r>
      <w:r w:rsidRPr="00570F74">
        <w:rPr>
          <w:sz w:val="26"/>
          <w:szCs w:val="26"/>
        </w:rPr>
        <w:t>наличие серебряного значка, полученного за результаты сдачи норм физкультурного комплекса</w:t>
      </w:r>
      <w:r>
        <w:rPr>
          <w:sz w:val="26"/>
          <w:szCs w:val="26"/>
        </w:rPr>
        <w:t xml:space="preserve"> «</w:t>
      </w:r>
      <w:r w:rsidRPr="00570F74">
        <w:rPr>
          <w:sz w:val="26"/>
          <w:szCs w:val="26"/>
        </w:rPr>
        <w:t>Готов к труду и обороне</w:t>
      </w:r>
      <w:r>
        <w:rPr>
          <w:sz w:val="26"/>
          <w:szCs w:val="26"/>
        </w:rPr>
        <w:t>»</w:t>
      </w:r>
      <w:r w:rsidRPr="00570F74">
        <w:rPr>
          <w:sz w:val="26"/>
          <w:szCs w:val="26"/>
        </w:rPr>
        <w:t xml:space="preserve"> - начисляется дополнительно 8 баллов; </w:t>
      </w:r>
    </w:p>
    <w:p w:rsidR="00FD30F3" w:rsidRDefault="00FD30F3" w:rsidP="00801CE5">
      <w:pPr>
        <w:pStyle w:val="Defaul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  </w:t>
      </w:r>
      <w:r w:rsidR="00C97262">
        <w:rPr>
          <w:sz w:val="26"/>
          <w:szCs w:val="26"/>
        </w:rPr>
        <w:t xml:space="preserve">  </w:t>
      </w:r>
      <w:r w:rsidRPr="00570F74">
        <w:rPr>
          <w:sz w:val="26"/>
          <w:szCs w:val="26"/>
        </w:rPr>
        <w:t>наличие бронзового значка, полученного за результаты сдачи норм физкультурного комплекса</w:t>
      </w:r>
      <w:r>
        <w:rPr>
          <w:sz w:val="26"/>
          <w:szCs w:val="26"/>
        </w:rPr>
        <w:t xml:space="preserve"> «</w:t>
      </w:r>
      <w:r w:rsidRPr="00570F74">
        <w:rPr>
          <w:sz w:val="26"/>
          <w:szCs w:val="26"/>
        </w:rPr>
        <w:t>Готов к труду и обороне</w:t>
      </w:r>
      <w:r>
        <w:rPr>
          <w:sz w:val="26"/>
          <w:szCs w:val="26"/>
        </w:rPr>
        <w:t>»</w:t>
      </w:r>
      <w:r w:rsidRPr="00570F74">
        <w:rPr>
          <w:sz w:val="26"/>
          <w:szCs w:val="26"/>
        </w:rPr>
        <w:t xml:space="preserve"> - начисляется дополнительно 7 баллов</w:t>
      </w:r>
      <w:r>
        <w:rPr>
          <w:sz w:val="26"/>
          <w:szCs w:val="26"/>
        </w:rPr>
        <w:t>;</w:t>
      </w:r>
    </w:p>
    <w:p w:rsidR="00801CE5" w:rsidRDefault="00FD30F3" w:rsidP="00CC1589">
      <w:pPr>
        <w:pStyle w:val="Defaul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   </w:t>
      </w:r>
      <w:r w:rsidR="00C97262">
        <w:rPr>
          <w:sz w:val="26"/>
          <w:szCs w:val="26"/>
        </w:rPr>
        <w:t xml:space="preserve">  </w:t>
      </w:r>
      <w:r w:rsidR="00801CE5" w:rsidRPr="00570F74">
        <w:rPr>
          <w:sz w:val="26"/>
          <w:szCs w:val="26"/>
        </w:rPr>
        <w:t xml:space="preserve">осуществление волонтерской (добровольческой деятельности) (если </w:t>
      </w:r>
      <w:proofErr w:type="gramStart"/>
      <w:r w:rsidR="00801CE5" w:rsidRPr="00570F74">
        <w:rPr>
          <w:sz w:val="26"/>
          <w:szCs w:val="26"/>
        </w:rPr>
        <w:t>с даты завершения</w:t>
      </w:r>
      <w:proofErr w:type="gramEnd"/>
      <w:r w:rsidR="00801CE5" w:rsidRPr="00570F74">
        <w:rPr>
          <w:sz w:val="26"/>
          <w:szCs w:val="26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4 лет), при наличии волонтерской книжки – начисляется дополнительно 5 баллов; </w:t>
      </w:r>
    </w:p>
    <w:p w:rsidR="00801CE5" w:rsidRPr="00570F74" w:rsidRDefault="00801CE5" w:rsidP="00801CE5">
      <w:pPr>
        <w:pStyle w:val="Defaul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570F74">
        <w:rPr>
          <w:sz w:val="26"/>
          <w:szCs w:val="26"/>
        </w:rPr>
        <w:t xml:space="preserve">участникам, призерам, победителям олимпиад по школьным предметам </w:t>
      </w:r>
      <w:r w:rsidR="00826EAB">
        <w:rPr>
          <w:sz w:val="26"/>
          <w:szCs w:val="26"/>
        </w:rPr>
        <w:t>– начисляется дополнительно от 8</w:t>
      </w:r>
      <w:r w:rsidRPr="00570F74">
        <w:rPr>
          <w:sz w:val="26"/>
          <w:szCs w:val="26"/>
        </w:rPr>
        <w:t xml:space="preserve"> до 10 баллов в зависимости от уровня олимпиады (городские, областные, всероссийские и др.); </w:t>
      </w:r>
    </w:p>
    <w:p w:rsidR="00801CE5" w:rsidRPr="00570F74" w:rsidRDefault="00801CE5" w:rsidP="00801CE5">
      <w:pPr>
        <w:pStyle w:val="Defaul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7)</w:t>
      </w:r>
      <w:r>
        <w:rPr>
          <w:sz w:val="26"/>
          <w:szCs w:val="26"/>
        </w:rPr>
        <w:tab/>
      </w:r>
      <w:r w:rsidRPr="00570F74">
        <w:rPr>
          <w:sz w:val="26"/>
          <w:szCs w:val="26"/>
        </w:rPr>
        <w:t>участникам, призерам, победителям спортивных мероприятий – нач</w:t>
      </w:r>
      <w:r w:rsidR="00826EAB">
        <w:rPr>
          <w:sz w:val="26"/>
          <w:szCs w:val="26"/>
        </w:rPr>
        <w:t>исляется дополнительно от 4 до 6</w:t>
      </w:r>
      <w:r w:rsidRPr="00570F74">
        <w:rPr>
          <w:sz w:val="26"/>
          <w:szCs w:val="26"/>
        </w:rPr>
        <w:t xml:space="preserve"> баллов в зависимости от уровня мероприятия (городские, областные, всероссийские и др</w:t>
      </w:r>
      <w:r>
        <w:rPr>
          <w:sz w:val="26"/>
          <w:szCs w:val="26"/>
        </w:rPr>
        <w:t>.)</w:t>
      </w:r>
      <w:r w:rsidRPr="00570F74">
        <w:rPr>
          <w:sz w:val="26"/>
          <w:szCs w:val="26"/>
        </w:rPr>
        <w:t xml:space="preserve">; </w:t>
      </w:r>
    </w:p>
    <w:p w:rsidR="00801CE5" w:rsidRPr="00570F74" w:rsidRDefault="00801CE5" w:rsidP="00801CE5">
      <w:pPr>
        <w:pStyle w:val="Defaul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70F74">
        <w:rPr>
          <w:sz w:val="26"/>
          <w:szCs w:val="26"/>
        </w:rPr>
        <w:t xml:space="preserve">) </w:t>
      </w:r>
      <w:r>
        <w:rPr>
          <w:sz w:val="26"/>
          <w:szCs w:val="26"/>
        </w:rPr>
        <w:tab/>
      </w:r>
      <w:r w:rsidRPr="00570F74">
        <w:rPr>
          <w:sz w:val="26"/>
          <w:szCs w:val="26"/>
        </w:rPr>
        <w:t>участникам, призерам, победителям творческих конкурсов – нач</w:t>
      </w:r>
      <w:r w:rsidR="00826EAB">
        <w:rPr>
          <w:sz w:val="26"/>
          <w:szCs w:val="26"/>
        </w:rPr>
        <w:t>исляется дополнительно от 4 до 6</w:t>
      </w:r>
      <w:r w:rsidRPr="00570F74">
        <w:rPr>
          <w:sz w:val="26"/>
          <w:szCs w:val="26"/>
        </w:rPr>
        <w:t xml:space="preserve"> баллов в зависимости от уровня конкурса (городские, областные, всероссийские и др.); </w:t>
      </w:r>
    </w:p>
    <w:p w:rsidR="00801CE5" w:rsidRPr="00570F74" w:rsidRDefault="00C97262" w:rsidP="00801CE5">
      <w:pPr>
        <w:pStyle w:val="Defaul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     </w:t>
      </w:r>
      <w:r w:rsidR="00801CE5" w:rsidRPr="00570F74">
        <w:rPr>
          <w:sz w:val="26"/>
          <w:szCs w:val="26"/>
        </w:rPr>
        <w:t xml:space="preserve">победители и призеры российской научной конференции школьников «Открытие» - 10 баллов; </w:t>
      </w:r>
    </w:p>
    <w:p w:rsidR="00801CE5" w:rsidRDefault="00801CE5" w:rsidP="00CC1589">
      <w:pPr>
        <w:pStyle w:val="Defaul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Pr="00C97262">
        <w:rPr>
          <w:sz w:val="26"/>
          <w:szCs w:val="26"/>
        </w:rPr>
        <w:t xml:space="preserve"> </w:t>
      </w:r>
      <w:r w:rsidR="00C97262">
        <w:rPr>
          <w:sz w:val="26"/>
          <w:szCs w:val="26"/>
        </w:rPr>
        <w:t>наличие сертификата техникума об участии в «Калейдоскоп профессий» - 5 баллов.</w:t>
      </w:r>
    </w:p>
    <w:p w:rsidR="000E4B2A" w:rsidRPr="00CC1589" w:rsidRDefault="000E4B2A" w:rsidP="00CC1589">
      <w:pPr>
        <w:pStyle w:val="Defaul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   </w:t>
      </w:r>
      <w:r w:rsidR="00C9726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EF1162" w:rsidRPr="00FD30F3">
        <w:rPr>
          <w:sz w:val="26"/>
          <w:szCs w:val="26"/>
        </w:rPr>
        <w:t>иные достижения в различных областях – 3 балла;</w:t>
      </w:r>
      <w:r w:rsidR="00EF1162" w:rsidRPr="00570F74">
        <w:rPr>
          <w:sz w:val="26"/>
          <w:szCs w:val="26"/>
        </w:rPr>
        <w:t xml:space="preserve"> </w:t>
      </w:r>
    </w:p>
    <w:p w:rsidR="00C8244B" w:rsidRPr="00CC1589" w:rsidRDefault="00FD30F3" w:rsidP="00CC1589">
      <w:pPr>
        <w:pStyle w:val="Default"/>
        <w:ind w:firstLine="539"/>
        <w:jc w:val="both"/>
        <w:rPr>
          <w:sz w:val="26"/>
          <w:szCs w:val="26"/>
        </w:rPr>
      </w:pPr>
      <w:r w:rsidRPr="00FD30F3">
        <w:rPr>
          <w:sz w:val="26"/>
          <w:szCs w:val="26"/>
        </w:rPr>
        <w:tab/>
      </w:r>
      <w:r w:rsidRPr="00570F74">
        <w:rPr>
          <w:sz w:val="26"/>
          <w:szCs w:val="26"/>
        </w:rPr>
        <w:t xml:space="preserve"> </w:t>
      </w:r>
    </w:p>
    <w:p w:rsidR="00303A32" w:rsidRDefault="00303A32"/>
    <w:sectPr w:rsidR="00303A32" w:rsidSect="00773DC5">
      <w:footerReference w:type="default" r:id="rId7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02" w:rsidRDefault="00744F02" w:rsidP="004B2245">
      <w:pPr>
        <w:spacing w:after="0" w:line="240" w:lineRule="auto"/>
      </w:pPr>
      <w:r>
        <w:separator/>
      </w:r>
    </w:p>
  </w:endnote>
  <w:endnote w:type="continuationSeparator" w:id="0">
    <w:p w:rsidR="00744F02" w:rsidRDefault="00744F02" w:rsidP="004B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1094"/>
      <w:docPartObj>
        <w:docPartGallery w:val="Page Numbers (Bottom of Page)"/>
        <w:docPartUnique/>
      </w:docPartObj>
    </w:sdtPr>
    <w:sdtContent>
      <w:p w:rsidR="00773DC5" w:rsidRDefault="0006612B">
        <w:pPr>
          <w:pStyle w:val="a8"/>
          <w:jc w:val="right"/>
        </w:pPr>
        <w:fldSimple w:instr=" PAGE   \* MERGEFORMAT ">
          <w:r w:rsidR="00687B33">
            <w:rPr>
              <w:noProof/>
            </w:rPr>
            <w:t>14</w:t>
          </w:r>
        </w:fldSimple>
      </w:p>
    </w:sdtContent>
  </w:sdt>
  <w:p w:rsidR="00BF2E41" w:rsidRDefault="00BF2E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02" w:rsidRDefault="00744F02" w:rsidP="004B2245">
      <w:pPr>
        <w:spacing w:after="0" w:line="240" w:lineRule="auto"/>
      </w:pPr>
      <w:r>
        <w:separator/>
      </w:r>
    </w:p>
  </w:footnote>
  <w:footnote w:type="continuationSeparator" w:id="0">
    <w:p w:rsidR="00744F02" w:rsidRDefault="00744F02" w:rsidP="004B2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CE5"/>
    <w:rsid w:val="000473C0"/>
    <w:rsid w:val="0006612B"/>
    <w:rsid w:val="000939F7"/>
    <w:rsid w:val="000E4B2A"/>
    <w:rsid w:val="002B51CB"/>
    <w:rsid w:val="00303A32"/>
    <w:rsid w:val="00317180"/>
    <w:rsid w:val="003A43EA"/>
    <w:rsid w:val="00453668"/>
    <w:rsid w:val="004555EB"/>
    <w:rsid w:val="004B2245"/>
    <w:rsid w:val="00570F74"/>
    <w:rsid w:val="00687B33"/>
    <w:rsid w:val="00694559"/>
    <w:rsid w:val="006F3EB3"/>
    <w:rsid w:val="00744F02"/>
    <w:rsid w:val="00766218"/>
    <w:rsid w:val="00773DC5"/>
    <w:rsid w:val="00801CE5"/>
    <w:rsid w:val="0082357D"/>
    <w:rsid w:val="00826EAB"/>
    <w:rsid w:val="009D6A7A"/>
    <w:rsid w:val="00B26D8F"/>
    <w:rsid w:val="00BE227E"/>
    <w:rsid w:val="00BF2E41"/>
    <w:rsid w:val="00C15569"/>
    <w:rsid w:val="00C8244B"/>
    <w:rsid w:val="00C97262"/>
    <w:rsid w:val="00CA33D9"/>
    <w:rsid w:val="00CC1589"/>
    <w:rsid w:val="00D71D2B"/>
    <w:rsid w:val="00DF4413"/>
    <w:rsid w:val="00E2250F"/>
    <w:rsid w:val="00EF1162"/>
    <w:rsid w:val="00F0226C"/>
    <w:rsid w:val="00F55F21"/>
    <w:rsid w:val="00FD30F3"/>
    <w:rsid w:val="00FF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E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B22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B2245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B2245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BF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F2E41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F2E4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3944F-A86D-433A-B437-2BF325FE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Симонова</cp:lastModifiedBy>
  <cp:revision>4</cp:revision>
  <dcterms:created xsi:type="dcterms:W3CDTF">2019-05-24T09:45:00Z</dcterms:created>
  <dcterms:modified xsi:type="dcterms:W3CDTF">2019-06-04T12:10:00Z</dcterms:modified>
</cp:coreProperties>
</file>